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6659AF" w:rsidP="006659AF">
      <w:pPr>
        <w:spacing w:after="0"/>
      </w:pPr>
      <w:r>
        <w:t>Port Program Committee Meeting-11.4.11</w:t>
      </w:r>
    </w:p>
    <w:p w:rsidR="006659AF" w:rsidRDefault="006659AF" w:rsidP="006659AF">
      <w:pPr>
        <w:spacing w:after="0"/>
      </w:pPr>
      <w:r>
        <w:t>In attendance: Krystal, Jenny, Marelda, Susan, Elysa, Sarah, Erin, Jonathan, Jeff</w:t>
      </w:r>
    </w:p>
    <w:p w:rsidR="006659AF" w:rsidRDefault="006659AF" w:rsidP="006659AF">
      <w:pPr>
        <w:spacing w:after="0"/>
      </w:pPr>
    </w:p>
    <w:p w:rsidR="006659AF" w:rsidRDefault="006659AF" w:rsidP="006659AF">
      <w:pPr>
        <w:spacing w:after="0"/>
      </w:pPr>
      <w:r>
        <w:t>Several people mentioned topics they would like to discuss at the next meeting:</w:t>
      </w:r>
    </w:p>
    <w:p w:rsidR="006659AF" w:rsidRDefault="006659AF" w:rsidP="006659AF">
      <w:pPr>
        <w:spacing w:after="0"/>
      </w:pPr>
      <w:r>
        <w:t>-charrette topics</w:t>
      </w:r>
    </w:p>
    <w:p w:rsidR="006659AF" w:rsidRDefault="006659AF" w:rsidP="006659AF">
      <w:pPr>
        <w:spacing w:after="0"/>
      </w:pPr>
      <w:r>
        <w:t>-Morgan exhibit opening</w:t>
      </w:r>
    </w:p>
    <w:p w:rsidR="006659AF" w:rsidRDefault="006659AF" w:rsidP="006659AF">
      <w:pPr>
        <w:spacing w:after="0"/>
      </w:pPr>
      <w:r>
        <w:t>-revisit timelines, expectations, go’s/ no-go’s</w:t>
      </w:r>
    </w:p>
    <w:p w:rsidR="006659AF" w:rsidRDefault="006659AF" w:rsidP="006659AF">
      <w:pPr>
        <w:spacing w:after="0"/>
      </w:pPr>
    </w:p>
    <w:p w:rsidR="006659AF" w:rsidRDefault="006659AF" w:rsidP="006659AF">
      <w:pPr>
        <w:spacing w:after="0"/>
      </w:pPr>
      <w:r>
        <w:t>Discussed Digital Presence:</w:t>
      </w:r>
    </w:p>
    <w:p w:rsidR="006659AF" w:rsidRDefault="006659AF" w:rsidP="006659AF">
      <w:pPr>
        <w:spacing w:after="0"/>
      </w:pPr>
      <w:r>
        <w:t>What interactive parts do we want during the sail?</w:t>
      </w:r>
    </w:p>
    <w:p w:rsidR="006659AF" w:rsidRDefault="006659AF" w:rsidP="00824EBB">
      <w:pPr>
        <w:pStyle w:val="ListParagraph"/>
        <w:numPr>
          <w:ilvl w:val="0"/>
          <w:numId w:val="1"/>
        </w:numPr>
        <w:spacing w:after="0"/>
      </w:pPr>
      <w:r>
        <w:t>OLC has discussed wanting a Captain’s blog or someone on the Morgan communicating</w:t>
      </w:r>
    </w:p>
    <w:p w:rsidR="006659AF" w:rsidRDefault="006659AF" w:rsidP="00824EBB">
      <w:pPr>
        <w:pStyle w:val="ListParagraph"/>
        <w:numPr>
          <w:ilvl w:val="0"/>
          <w:numId w:val="1"/>
        </w:numPr>
        <w:spacing w:after="0"/>
      </w:pPr>
      <w:r>
        <w:t xml:space="preserve">OLC has also discussed wanting to be able to </w:t>
      </w:r>
      <w:proofErr w:type="spellStart"/>
      <w:r>
        <w:t>skype</w:t>
      </w:r>
      <w:proofErr w:type="spellEnd"/>
      <w:r>
        <w:t xml:space="preserve"> with someone on the Morgan</w:t>
      </w:r>
    </w:p>
    <w:p w:rsidR="006659AF" w:rsidRDefault="006659AF" w:rsidP="00824EBB">
      <w:pPr>
        <w:pStyle w:val="ListParagraph"/>
        <w:numPr>
          <w:ilvl w:val="0"/>
          <w:numId w:val="1"/>
        </w:numPr>
        <w:spacing w:after="0"/>
      </w:pPr>
      <w:r>
        <w:t>Blogs</w:t>
      </w:r>
    </w:p>
    <w:p w:rsidR="006659AF" w:rsidRDefault="006659AF" w:rsidP="00824EBB">
      <w:pPr>
        <w:pStyle w:val="ListParagraph"/>
        <w:numPr>
          <w:ilvl w:val="1"/>
          <w:numId w:val="1"/>
        </w:numPr>
        <w:spacing w:after="0"/>
      </w:pPr>
      <w:r>
        <w:t>With blogs we need to consider the shelf life and what will keep people coming back to the blog after the voyage.</w:t>
      </w:r>
    </w:p>
    <w:p w:rsidR="006659AF" w:rsidRDefault="006659AF" w:rsidP="00824EBB">
      <w:pPr>
        <w:pStyle w:val="ListParagraph"/>
        <w:numPr>
          <w:ilvl w:val="1"/>
          <w:numId w:val="1"/>
        </w:numPr>
        <w:spacing w:after="0"/>
      </w:pPr>
      <w:r>
        <w:t>Need to be sure to incorporate video and images in the blogs. Perhaps the Bailey Prior outtakes could be shared.</w:t>
      </w:r>
    </w:p>
    <w:p w:rsidR="006659AF" w:rsidRDefault="006659AF" w:rsidP="00824EBB">
      <w:pPr>
        <w:pStyle w:val="ListParagraph"/>
        <w:numPr>
          <w:ilvl w:val="1"/>
          <w:numId w:val="1"/>
        </w:numPr>
        <w:spacing w:after="0"/>
      </w:pPr>
      <w:r>
        <w:t xml:space="preserve">Could have big reveals to keep people coming back </w:t>
      </w:r>
    </w:p>
    <w:p w:rsidR="006659AF" w:rsidRDefault="006659AF" w:rsidP="00824EBB">
      <w:pPr>
        <w:pStyle w:val="ListParagraph"/>
        <w:numPr>
          <w:ilvl w:val="1"/>
          <w:numId w:val="1"/>
        </w:numPr>
        <w:spacing w:after="0"/>
      </w:pPr>
      <w:r>
        <w:t>Could have two separate bloggers- The stowaway and also a person that is equipped with directions, topics, and experience with the log books. This second person would post about things within the voyage that we want to find history references to such as food, weather, leaving/coming to port. “A voice from the collections meets a voice from the ship” to draw comparisons. The stowaway would blog more about their experiences and “in the moment” activities.</w:t>
      </w:r>
    </w:p>
    <w:p w:rsidR="006659AF" w:rsidRDefault="00824EBB" w:rsidP="00824EBB">
      <w:pPr>
        <w:pStyle w:val="ListParagraph"/>
        <w:numPr>
          <w:ilvl w:val="0"/>
          <w:numId w:val="1"/>
        </w:numPr>
        <w:spacing w:after="0"/>
      </w:pPr>
      <w:r>
        <w:t>A</w:t>
      </w:r>
      <w:r w:rsidR="006659AF">
        <w:t xml:space="preserve"> place on the website </w:t>
      </w:r>
      <w:r>
        <w:t xml:space="preserve">for </w:t>
      </w:r>
      <w:r w:rsidR="006659AF">
        <w:t xml:space="preserve">one page “nuggets” of information and links to delve deeper into the topics. Topics could include “how square riggers work” or information on </w:t>
      </w:r>
      <w:r w:rsidR="001865FC">
        <w:t>James</w:t>
      </w:r>
      <w:r w:rsidR="006659AF">
        <w:t xml:space="preserve"> Earle. These would help to expand on humanities themes and would need to be completed ahead of time so they could continue to come out each week.</w:t>
      </w:r>
    </w:p>
    <w:p w:rsidR="006659AF" w:rsidRDefault="006659AF" w:rsidP="00824EBB">
      <w:pPr>
        <w:pStyle w:val="ListParagraph"/>
        <w:numPr>
          <w:ilvl w:val="0"/>
          <w:numId w:val="1"/>
        </w:numPr>
        <w:spacing w:after="0"/>
      </w:pPr>
      <w:r>
        <w:t xml:space="preserve">Interactive voyage map: Points along the voyage could be clicked on and </w:t>
      </w:r>
      <w:proofErr w:type="spellStart"/>
      <w:r>
        <w:t>facebook</w:t>
      </w:r>
      <w:proofErr w:type="spellEnd"/>
      <w:r>
        <w:t>, twitter, video, podcasts, blogs, the stowaway si</w:t>
      </w:r>
      <w:r w:rsidR="00824EBB">
        <w:t>tes would open and be relevant to that specific spot along the journey</w:t>
      </w:r>
    </w:p>
    <w:p w:rsidR="006659AF" w:rsidRDefault="006659AF" w:rsidP="006659AF">
      <w:pPr>
        <w:spacing w:after="0"/>
      </w:pPr>
    </w:p>
    <w:p w:rsidR="00824EBB" w:rsidRDefault="00824EBB" w:rsidP="006659AF">
      <w:pPr>
        <w:spacing w:after="0"/>
      </w:pPr>
      <w:r>
        <w:t>Discussed the Morgan Exhibit</w:t>
      </w:r>
      <w:r w:rsidR="00FE02BB">
        <w:t xml:space="preserve"> at the Mystic Seaport</w:t>
      </w:r>
      <w:r>
        <w:t xml:space="preserve"> and Digital Aspects:</w:t>
      </w:r>
    </w:p>
    <w:p w:rsidR="00824EBB" w:rsidRDefault="00824EBB" w:rsidP="00824EBB">
      <w:pPr>
        <w:pStyle w:val="ListParagraph"/>
        <w:numPr>
          <w:ilvl w:val="0"/>
          <w:numId w:val="2"/>
        </w:numPr>
        <w:spacing w:after="0"/>
      </w:pPr>
      <w:r>
        <w:t>Needs to be an experience visitors can’t have at home</w:t>
      </w:r>
    </w:p>
    <w:p w:rsidR="00824EBB" w:rsidRDefault="00824EBB" w:rsidP="00824EBB">
      <w:pPr>
        <w:pStyle w:val="ListParagraph"/>
        <w:numPr>
          <w:ilvl w:val="0"/>
          <w:numId w:val="2"/>
        </w:numPr>
        <w:spacing w:after="0"/>
      </w:pPr>
      <w:r>
        <w:t>Send a video to those on board with questions and comments</w:t>
      </w:r>
    </w:p>
    <w:p w:rsidR="00824EBB" w:rsidRDefault="00824EBB" w:rsidP="00824EBB">
      <w:pPr>
        <w:pStyle w:val="ListParagraph"/>
        <w:numPr>
          <w:ilvl w:val="0"/>
          <w:numId w:val="2"/>
        </w:numPr>
        <w:spacing w:after="0"/>
      </w:pPr>
      <w:r>
        <w:t>Give visitors a sense of the scale and experience of being on the Morgan</w:t>
      </w:r>
    </w:p>
    <w:p w:rsidR="00824EBB" w:rsidRDefault="00824EBB" w:rsidP="00824EBB">
      <w:pPr>
        <w:pStyle w:val="ListParagraph"/>
        <w:numPr>
          <w:ilvl w:val="0"/>
          <w:numId w:val="2"/>
        </w:numPr>
        <w:spacing w:after="0"/>
      </w:pPr>
      <w:r>
        <w:t>A place to contribute wishes for the whales</w:t>
      </w:r>
    </w:p>
    <w:p w:rsidR="00824EBB" w:rsidRDefault="00824EBB" w:rsidP="00824EBB">
      <w:pPr>
        <w:pStyle w:val="ListParagraph"/>
        <w:numPr>
          <w:ilvl w:val="0"/>
          <w:numId w:val="2"/>
        </w:numPr>
        <w:spacing w:after="0"/>
      </w:pPr>
      <w:r>
        <w:t>Could adopt a whale?</w:t>
      </w:r>
    </w:p>
    <w:p w:rsidR="00824EBB" w:rsidRDefault="00824EBB" w:rsidP="00824EBB">
      <w:pPr>
        <w:spacing w:after="0"/>
      </w:pPr>
    </w:p>
    <w:p w:rsidR="00824EBB" w:rsidRDefault="00824EBB" w:rsidP="00824EBB">
      <w:pPr>
        <w:spacing w:after="0"/>
      </w:pPr>
      <w:r>
        <w:t>Moby-Dick Marathon:</w:t>
      </w:r>
    </w:p>
    <w:p w:rsidR="00824EBB" w:rsidRDefault="00824EBB" w:rsidP="00824EBB">
      <w:pPr>
        <w:pStyle w:val="ListParagraph"/>
        <w:numPr>
          <w:ilvl w:val="0"/>
          <w:numId w:val="3"/>
        </w:numPr>
        <w:spacing w:after="0"/>
      </w:pPr>
      <w:r>
        <w:t>Apply for funds: Use Starbucks as a sponsor?</w:t>
      </w:r>
    </w:p>
    <w:p w:rsidR="00824EBB" w:rsidRDefault="00824EBB" w:rsidP="00824EBB">
      <w:pPr>
        <w:pStyle w:val="ListParagraph"/>
        <w:numPr>
          <w:ilvl w:val="0"/>
          <w:numId w:val="3"/>
        </w:numPr>
        <w:spacing w:after="0"/>
      </w:pPr>
      <w:r>
        <w:lastRenderedPageBreak/>
        <w:t xml:space="preserve">Nat </w:t>
      </w:r>
      <w:proofErr w:type="spellStart"/>
      <w:r>
        <w:t>Philbrik</w:t>
      </w:r>
      <w:proofErr w:type="spellEnd"/>
      <w:r>
        <w:t xml:space="preserve"> &amp; other well-known speakers</w:t>
      </w:r>
    </w:p>
    <w:p w:rsidR="00824EBB" w:rsidRDefault="00824EBB" w:rsidP="00824EBB">
      <w:pPr>
        <w:pStyle w:val="ListParagraph"/>
        <w:numPr>
          <w:ilvl w:val="0"/>
          <w:numId w:val="3"/>
        </w:numPr>
        <w:spacing w:after="0"/>
      </w:pPr>
      <w:r>
        <w:t>Work on collecting references up until the date</w:t>
      </w:r>
    </w:p>
    <w:p w:rsidR="00824EBB" w:rsidRDefault="00824EBB" w:rsidP="00824EBB">
      <w:pPr>
        <w:pStyle w:val="ListParagraph"/>
        <w:numPr>
          <w:ilvl w:val="0"/>
          <w:numId w:val="3"/>
        </w:numPr>
        <w:spacing w:after="0"/>
      </w:pPr>
      <w:r>
        <w:t>Skype in readers for distant locations</w:t>
      </w:r>
    </w:p>
    <w:p w:rsidR="00824EBB" w:rsidRDefault="00824EBB" w:rsidP="00824EBB">
      <w:pPr>
        <w:pStyle w:val="ListParagraph"/>
        <w:numPr>
          <w:ilvl w:val="0"/>
          <w:numId w:val="3"/>
        </w:numPr>
        <w:spacing w:after="0"/>
      </w:pPr>
      <w:r>
        <w:t>Have a WM student/professor tweet science information</w:t>
      </w:r>
    </w:p>
    <w:p w:rsidR="00824EBB" w:rsidRDefault="00824EBB" w:rsidP="00824EBB">
      <w:pPr>
        <w:pStyle w:val="ListParagraph"/>
        <w:numPr>
          <w:ilvl w:val="0"/>
          <w:numId w:val="3"/>
        </w:numPr>
        <w:spacing w:after="0"/>
      </w:pPr>
      <w:r>
        <w:t>Tweet new topics</w:t>
      </w:r>
    </w:p>
    <w:p w:rsidR="00824EBB" w:rsidRDefault="00824EBB" w:rsidP="00824EBB">
      <w:pPr>
        <w:pStyle w:val="ListParagraph"/>
        <w:numPr>
          <w:ilvl w:val="0"/>
          <w:numId w:val="3"/>
        </w:numPr>
        <w:spacing w:after="0"/>
      </w:pPr>
      <w:r>
        <w:t>Have a person in charge of the camera</w:t>
      </w:r>
    </w:p>
    <w:p w:rsidR="00824EBB" w:rsidRDefault="00824EBB" w:rsidP="00824EBB">
      <w:pPr>
        <w:pStyle w:val="ListParagraph"/>
        <w:numPr>
          <w:ilvl w:val="0"/>
          <w:numId w:val="3"/>
        </w:numPr>
        <w:spacing w:after="0"/>
      </w:pPr>
      <w:r>
        <w:t>Have people available to refresh the tweeters</w:t>
      </w:r>
    </w:p>
    <w:p w:rsidR="00824EBB" w:rsidRDefault="00824EBB" w:rsidP="00824EBB">
      <w:pPr>
        <w:pStyle w:val="ListParagraph"/>
        <w:numPr>
          <w:ilvl w:val="0"/>
          <w:numId w:val="3"/>
        </w:numPr>
        <w:spacing w:after="0"/>
      </w:pPr>
      <w:r>
        <w:t>Try not charging admission</w:t>
      </w:r>
    </w:p>
    <w:p w:rsidR="00824EBB" w:rsidRDefault="00824EBB" w:rsidP="00824EBB">
      <w:pPr>
        <w:pStyle w:val="ListParagraph"/>
        <w:numPr>
          <w:ilvl w:val="0"/>
          <w:numId w:val="3"/>
        </w:numPr>
        <w:spacing w:after="0"/>
      </w:pPr>
      <w:r>
        <w:t xml:space="preserve">Incorporate yoga, interpretational dance, flash mobs, school groups, national theatre for the deaf/national school of the deaf, </w:t>
      </w:r>
      <w:proofErr w:type="spellStart"/>
      <w:r>
        <w:t>chanteymen</w:t>
      </w:r>
      <w:proofErr w:type="spellEnd"/>
      <w:r>
        <w:t>, contests to add energy to the early morning</w:t>
      </w:r>
    </w:p>
    <w:p w:rsidR="00824EBB" w:rsidRDefault="00824EBB" w:rsidP="00824EBB">
      <w:pPr>
        <w:pStyle w:val="ListParagraph"/>
        <w:numPr>
          <w:ilvl w:val="0"/>
          <w:numId w:val="3"/>
        </w:numPr>
        <w:spacing w:after="0"/>
      </w:pPr>
      <w:r>
        <w:t>Hold competitions for students and others to read a chapter based on the best acting, interpretation, etc.</w:t>
      </w:r>
    </w:p>
    <w:p w:rsidR="00B3741B" w:rsidRDefault="00B3741B" w:rsidP="00824EBB">
      <w:pPr>
        <w:pStyle w:val="ListParagraph"/>
        <w:numPr>
          <w:ilvl w:val="0"/>
          <w:numId w:val="3"/>
        </w:numPr>
        <w:spacing w:after="0"/>
      </w:pPr>
      <w:r>
        <w:t>Add web presence to timeline as it links together online-onsite and- on board</w:t>
      </w:r>
    </w:p>
    <w:p w:rsidR="00B3741B" w:rsidRDefault="00B3741B" w:rsidP="00B3741B">
      <w:pPr>
        <w:spacing w:after="0"/>
      </w:pPr>
    </w:p>
    <w:p w:rsidR="00B3741B" w:rsidRDefault="00B3741B" w:rsidP="00B3741B">
      <w:pPr>
        <w:spacing w:after="0"/>
      </w:pPr>
      <w:proofErr w:type="spellStart"/>
      <w:r>
        <w:t>Dalvero</w:t>
      </w:r>
      <w:proofErr w:type="spellEnd"/>
      <w:r>
        <w:t xml:space="preserve"> Exhibit</w:t>
      </w:r>
    </w:p>
    <w:p w:rsidR="00FE02BB" w:rsidRDefault="00FE02BB" w:rsidP="00FE02BB">
      <w:pPr>
        <w:spacing w:after="0"/>
      </w:pPr>
      <w:r>
        <w:t xml:space="preserve">Mystic Seaport has entered into a partnership with a group of artists from </w:t>
      </w:r>
      <w:proofErr w:type="spellStart"/>
      <w:r>
        <w:t>Dalvero</w:t>
      </w:r>
      <w:proofErr w:type="spellEnd"/>
      <w:r>
        <w:t xml:space="preserve"> Academy. </w:t>
      </w:r>
      <w:proofErr w:type="spellStart"/>
      <w:r>
        <w:t>Dalvero</w:t>
      </w:r>
      <w:proofErr w:type="spellEnd"/>
      <w:r>
        <w:t xml:space="preserve"> Academy is a private school of drawing, illustration, design and photography based in Brooklyn, New York. The Academy is the creation of award winning illustrators and educators Veronica </w:t>
      </w:r>
      <w:proofErr w:type="spellStart"/>
      <w:r>
        <w:t>Lawlor</w:t>
      </w:r>
      <w:proofErr w:type="spellEnd"/>
      <w:r>
        <w:t xml:space="preserve"> and Margaret Hurst, who also teach illustration at Pratt Institute and Parsons the New School for Design. The artists of the </w:t>
      </w:r>
      <w:proofErr w:type="spellStart"/>
      <w:r>
        <w:t>Dalvero</w:t>
      </w:r>
      <w:proofErr w:type="spellEnd"/>
      <w:r>
        <w:t xml:space="preserve"> Academy range in age from 19 to 50 years old and come from diverse backgrounds. The artists are visiting the Morgan as it undergoes its restoration and prepares for its first passage in 70 years. They are creating work based on the transformation of the vessel, related history and the forthcoming voyage. The focus of the student’s assignment is to create a Cinderella stamp (designed and printed like a postage stamp). Choosing from the best of their creations, the artists will curate, design and install a 1,000 square foot exhibit at Mystic Seaport.</w:t>
      </w:r>
    </w:p>
    <w:p w:rsidR="00484787" w:rsidRDefault="00FE02BB" w:rsidP="00FE02BB">
      <w:pPr>
        <w:pStyle w:val="ListParagraph"/>
        <w:numPr>
          <w:ilvl w:val="0"/>
          <w:numId w:val="4"/>
        </w:numPr>
        <w:spacing w:after="0"/>
      </w:pPr>
      <w:r>
        <w:t xml:space="preserve">Here is </w:t>
      </w:r>
      <w:proofErr w:type="spellStart"/>
      <w:r>
        <w:t>Dalvero’s</w:t>
      </w:r>
      <w:proofErr w:type="spellEnd"/>
      <w:r>
        <w:t xml:space="preserve"> website to learn more: </w:t>
      </w:r>
      <w:hyperlink r:id="rId6" w:history="1">
        <w:r w:rsidRPr="00B033DA">
          <w:rPr>
            <w:rStyle w:val="Hyperlink"/>
          </w:rPr>
          <w:t>http://dalvero.wordpress.com/about/</w:t>
        </w:r>
      </w:hyperlink>
      <w:r>
        <w:t xml:space="preserve"> </w:t>
      </w:r>
    </w:p>
    <w:p w:rsidR="00B3741B" w:rsidRDefault="00B3741B" w:rsidP="00B3741B">
      <w:pPr>
        <w:pStyle w:val="ListParagraph"/>
        <w:numPr>
          <w:ilvl w:val="0"/>
          <w:numId w:val="4"/>
        </w:numPr>
        <w:spacing w:after="0"/>
      </w:pPr>
      <w:r>
        <w:t>Will open April 28 in 2</w:t>
      </w:r>
      <w:r w:rsidRPr="00B3741B">
        <w:rPr>
          <w:vertAlign w:val="superscript"/>
        </w:rPr>
        <w:t>nd</w:t>
      </w:r>
      <w:r>
        <w:t xml:space="preserve"> floor </w:t>
      </w:r>
      <w:proofErr w:type="spellStart"/>
      <w:r>
        <w:t>Stillman</w:t>
      </w:r>
      <w:proofErr w:type="spellEnd"/>
      <w:r>
        <w:t>, Design complete by January 1</w:t>
      </w:r>
    </w:p>
    <w:p w:rsidR="00B3741B" w:rsidRDefault="00B3741B" w:rsidP="00B3741B">
      <w:pPr>
        <w:pStyle w:val="ListParagraph"/>
        <w:numPr>
          <w:ilvl w:val="0"/>
          <w:numId w:val="4"/>
        </w:numPr>
        <w:spacing w:after="0"/>
      </w:pPr>
      <w:r>
        <w:t>Great example of co-creation and shared authority</w:t>
      </w:r>
      <w:r w:rsidR="001865FC">
        <w:tab/>
      </w:r>
    </w:p>
    <w:p w:rsidR="00FE02BB" w:rsidRDefault="00FE02BB" w:rsidP="00FE02BB">
      <w:pPr>
        <w:spacing w:after="0"/>
      </w:pPr>
    </w:p>
    <w:p w:rsidR="00C83BE8" w:rsidRDefault="00C83BE8" w:rsidP="00FE02BB">
      <w:pPr>
        <w:spacing w:after="0"/>
      </w:pPr>
      <w:r>
        <w:t>The next meeting will be on November 18 but has been moved to 3:30-5PM as several people will be attending NEMA.</w:t>
      </w:r>
      <w:bookmarkStart w:id="0" w:name="_GoBack"/>
      <w:bookmarkEnd w:id="0"/>
    </w:p>
    <w:p w:rsidR="00FE02BB" w:rsidRDefault="00FE02BB" w:rsidP="00FE02BB">
      <w:pPr>
        <w:spacing w:after="0"/>
      </w:pPr>
    </w:p>
    <w:sectPr w:rsidR="00FE02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832D4"/>
    <w:multiLevelType w:val="hybridMultilevel"/>
    <w:tmpl w:val="53D0D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C06E1"/>
    <w:multiLevelType w:val="hybridMultilevel"/>
    <w:tmpl w:val="77DA4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261A32"/>
    <w:multiLevelType w:val="hybridMultilevel"/>
    <w:tmpl w:val="3934C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727F0C"/>
    <w:multiLevelType w:val="hybridMultilevel"/>
    <w:tmpl w:val="8D5A4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9AF"/>
    <w:rsid w:val="001865FC"/>
    <w:rsid w:val="0045472C"/>
    <w:rsid w:val="00484787"/>
    <w:rsid w:val="006659AF"/>
    <w:rsid w:val="00824EBB"/>
    <w:rsid w:val="00B3741B"/>
    <w:rsid w:val="00C71C4B"/>
    <w:rsid w:val="00C83BE8"/>
    <w:rsid w:val="00FE0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EBB"/>
    <w:pPr>
      <w:ind w:left="720"/>
      <w:contextualSpacing/>
    </w:pPr>
  </w:style>
  <w:style w:type="character" w:styleId="Hyperlink">
    <w:name w:val="Hyperlink"/>
    <w:basedOn w:val="DefaultParagraphFont"/>
    <w:uiPriority w:val="99"/>
    <w:unhideWhenUsed/>
    <w:rsid w:val="00FE02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EBB"/>
    <w:pPr>
      <w:ind w:left="720"/>
      <w:contextualSpacing/>
    </w:pPr>
  </w:style>
  <w:style w:type="character" w:styleId="Hyperlink">
    <w:name w:val="Hyperlink"/>
    <w:basedOn w:val="DefaultParagraphFont"/>
    <w:uiPriority w:val="99"/>
    <w:unhideWhenUsed/>
    <w:rsid w:val="00FE02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lvero.wordpress.com/abou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5</cp:revision>
  <dcterms:created xsi:type="dcterms:W3CDTF">2011-11-04T20:24:00Z</dcterms:created>
  <dcterms:modified xsi:type="dcterms:W3CDTF">2011-11-07T19:58:00Z</dcterms:modified>
</cp:coreProperties>
</file>